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2713" w14:textId="77777777" w:rsidR="00890380" w:rsidRDefault="00525A6C">
      <w:pPr>
        <w:pStyle w:val="Title"/>
        <w:rPr>
          <w:sz w:val="96"/>
        </w:rPr>
      </w:pPr>
      <w:r>
        <w:rPr>
          <w:b w:val="0"/>
          <w:noProof/>
        </w:rPr>
        <w:drawing>
          <wp:inline distT="0" distB="0" distL="0" distR="0" wp14:anchorId="6AC5B49E" wp14:editId="13045A48">
            <wp:extent cx="3181350" cy="2184022"/>
            <wp:effectExtent l="0" t="0" r="0" b="6985"/>
            <wp:docPr id="1" name="Picture 1" descr="Independence Ran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pendence Ranc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82" cy="21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BAD4" w14:textId="0C1662B4" w:rsidR="00890380" w:rsidRPr="00071907" w:rsidRDefault="00890380">
      <w:pPr>
        <w:pStyle w:val="Title"/>
        <w:rPr>
          <w:rFonts w:ascii="Bernard MT Condensed" w:hAnsi="Bernard MT Condensed"/>
          <w:sz w:val="96"/>
        </w:rPr>
      </w:pPr>
      <w:r w:rsidRPr="00071907">
        <w:rPr>
          <w:rFonts w:ascii="Bernard MT Condensed" w:hAnsi="Bernard MT Condensed"/>
          <w:sz w:val="96"/>
        </w:rPr>
        <w:t>N</w:t>
      </w:r>
      <w:r w:rsidR="00071907" w:rsidRPr="00071907">
        <w:rPr>
          <w:rFonts w:ascii="Bernard MT Condensed" w:hAnsi="Bernard MT Condensed"/>
          <w:sz w:val="96"/>
        </w:rPr>
        <w:t>otice</w:t>
      </w:r>
      <w:r w:rsidR="00E17F29" w:rsidRPr="00071907">
        <w:rPr>
          <w:rFonts w:ascii="Bernard MT Condensed" w:hAnsi="Bernard MT Condensed"/>
          <w:sz w:val="96"/>
        </w:rPr>
        <w:t xml:space="preserve"> of Annual Meeting</w:t>
      </w:r>
    </w:p>
    <w:p w14:paraId="3C3E0FF6" w14:textId="77777777" w:rsidR="00890380" w:rsidRDefault="00890380">
      <w:pPr>
        <w:pStyle w:val="Title"/>
        <w:rPr>
          <w:b w:val="0"/>
          <w:bCs w:val="0"/>
          <w:sz w:val="36"/>
        </w:rPr>
      </w:pPr>
    </w:p>
    <w:p w14:paraId="3C964ED0" w14:textId="77777777" w:rsidR="002B1DF8" w:rsidRDefault="00E17F29" w:rsidP="00071907">
      <w:pPr>
        <w:pStyle w:val="Heading6"/>
        <w:jc w:val="left"/>
        <w:rPr>
          <w:rFonts w:asciiTheme="minorHAnsi" w:hAnsiTheme="minorHAnsi" w:cstheme="minorHAnsi"/>
          <w:sz w:val="56"/>
          <w:szCs w:val="56"/>
        </w:rPr>
      </w:pPr>
      <w:r w:rsidRPr="00071907">
        <w:rPr>
          <w:rFonts w:asciiTheme="minorHAnsi" w:hAnsiTheme="minorHAnsi" w:cstheme="minorHAnsi"/>
          <w:sz w:val="56"/>
          <w:szCs w:val="56"/>
        </w:rPr>
        <w:t>Location:</w:t>
      </w:r>
      <w:r w:rsidRPr="00071907">
        <w:rPr>
          <w:rFonts w:asciiTheme="minorHAnsi" w:hAnsiTheme="minorHAnsi" w:cstheme="minorHAnsi"/>
          <w:sz w:val="56"/>
          <w:szCs w:val="56"/>
        </w:rPr>
        <w:tab/>
      </w:r>
      <w:r w:rsidR="007944C2" w:rsidRPr="00071907">
        <w:rPr>
          <w:rFonts w:asciiTheme="minorHAnsi" w:hAnsiTheme="minorHAnsi" w:cstheme="minorHAnsi"/>
          <w:sz w:val="56"/>
          <w:szCs w:val="56"/>
        </w:rPr>
        <w:t>Two Rivers Winery</w:t>
      </w:r>
      <w:r w:rsidR="00647AFE">
        <w:rPr>
          <w:rFonts w:asciiTheme="minorHAnsi" w:hAnsiTheme="minorHAnsi" w:cstheme="minorHAnsi"/>
          <w:sz w:val="56"/>
          <w:szCs w:val="56"/>
        </w:rPr>
        <w:t xml:space="preserve">, </w:t>
      </w:r>
    </w:p>
    <w:p w14:paraId="2C6001D3" w14:textId="29084045" w:rsidR="00890380" w:rsidRPr="00071907" w:rsidRDefault="00890380" w:rsidP="002B1DF8">
      <w:pPr>
        <w:pStyle w:val="Heading6"/>
        <w:ind w:left="1440" w:firstLine="720"/>
        <w:jc w:val="left"/>
        <w:rPr>
          <w:rFonts w:asciiTheme="minorHAnsi" w:hAnsiTheme="minorHAnsi" w:cstheme="minorHAnsi"/>
          <w:sz w:val="56"/>
          <w:szCs w:val="56"/>
        </w:rPr>
      </w:pPr>
      <w:r w:rsidRPr="00071907">
        <w:rPr>
          <w:rFonts w:asciiTheme="minorHAnsi" w:hAnsiTheme="minorHAnsi" w:cstheme="minorHAnsi"/>
          <w:sz w:val="56"/>
          <w:szCs w:val="56"/>
        </w:rPr>
        <w:t>2087 Broadway (Rt 340)</w:t>
      </w:r>
    </w:p>
    <w:p w14:paraId="31D85F5D" w14:textId="77777777" w:rsidR="00647AFE" w:rsidRDefault="00647AFE" w:rsidP="009159AF">
      <w:pPr>
        <w:pStyle w:val="Heading6"/>
        <w:jc w:val="left"/>
        <w:rPr>
          <w:sz w:val="40"/>
          <w:szCs w:val="40"/>
        </w:rPr>
      </w:pPr>
    </w:p>
    <w:p w14:paraId="07D0FB81" w14:textId="2C3C6379" w:rsidR="009159AF" w:rsidRPr="00647AFE" w:rsidRDefault="009159AF" w:rsidP="009159AF">
      <w:pPr>
        <w:pStyle w:val="Heading6"/>
        <w:jc w:val="left"/>
        <w:rPr>
          <w:rFonts w:asciiTheme="majorHAnsi" w:hAnsiTheme="majorHAnsi" w:cstheme="majorHAnsi"/>
          <w:sz w:val="40"/>
          <w:szCs w:val="40"/>
        </w:rPr>
      </w:pPr>
      <w:r w:rsidRPr="00647AFE">
        <w:rPr>
          <w:rFonts w:asciiTheme="majorHAnsi" w:hAnsiTheme="majorHAnsi" w:cstheme="majorHAnsi"/>
          <w:sz w:val="40"/>
          <w:szCs w:val="40"/>
        </w:rPr>
        <w:t>Day</w:t>
      </w:r>
      <w:r w:rsidR="00420ADA" w:rsidRPr="00647AFE">
        <w:rPr>
          <w:rFonts w:asciiTheme="majorHAnsi" w:hAnsiTheme="majorHAnsi" w:cstheme="majorHAnsi"/>
          <w:sz w:val="40"/>
          <w:szCs w:val="40"/>
        </w:rPr>
        <w:t xml:space="preserve">: </w:t>
      </w:r>
      <w:r w:rsidR="00515852" w:rsidRPr="00647AFE">
        <w:rPr>
          <w:rFonts w:asciiTheme="majorHAnsi" w:hAnsiTheme="majorHAnsi" w:cstheme="majorHAnsi"/>
          <w:sz w:val="40"/>
          <w:szCs w:val="40"/>
        </w:rPr>
        <w:t>T</w:t>
      </w:r>
      <w:r w:rsidR="001D5FF7" w:rsidRPr="00647AFE">
        <w:rPr>
          <w:rFonts w:asciiTheme="majorHAnsi" w:hAnsiTheme="majorHAnsi" w:cstheme="majorHAnsi"/>
          <w:sz w:val="40"/>
          <w:szCs w:val="40"/>
        </w:rPr>
        <w:t>uesday</w:t>
      </w:r>
      <w:r w:rsidR="00890380" w:rsidRPr="00647AFE">
        <w:rPr>
          <w:rFonts w:asciiTheme="majorHAnsi" w:hAnsiTheme="majorHAnsi" w:cstheme="majorHAnsi"/>
          <w:sz w:val="40"/>
          <w:szCs w:val="40"/>
        </w:rPr>
        <w:t xml:space="preserve">, </w:t>
      </w:r>
      <w:r w:rsidR="00AC15CB">
        <w:rPr>
          <w:rFonts w:asciiTheme="majorHAnsi" w:hAnsiTheme="majorHAnsi" w:cstheme="majorHAnsi"/>
          <w:sz w:val="40"/>
          <w:szCs w:val="40"/>
        </w:rPr>
        <w:t>November</w:t>
      </w:r>
      <w:r w:rsidR="006C4A20">
        <w:rPr>
          <w:rFonts w:asciiTheme="majorHAnsi" w:hAnsiTheme="majorHAnsi" w:cstheme="majorHAnsi"/>
          <w:sz w:val="40"/>
          <w:szCs w:val="40"/>
        </w:rPr>
        <w:t xml:space="preserve"> </w:t>
      </w:r>
      <w:r w:rsidR="00E0092C">
        <w:rPr>
          <w:rFonts w:asciiTheme="majorHAnsi" w:hAnsiTheme="majorHAnsi" w:cstheme="majorHAnsi"/>
          <w:sz w:val="40"/>
          <w:szCs w:val="40"/>
        </w:rPr>
        <w:t>1</w:t>
      </w:r>
      <w:r w:rsidR="00A86842">
        <w:rPr>
          <w:rFonts w:asciiTheme="majorHAnsi" w:hAnsiTheme="majorHAnsi" w:cstheme="majorHAnsi"/>
          <w:sz w:val="40"/>
          <w:szCs w:val="40"/>
        </w:rPr>
        <w:t>2</w:t>
      </w:r>
      <w:r w:rsidR="006C4A20">
        <w:rPr>
          <w:rFonts w:asciiTheme="majorHAnsi" w:hAnsiTheme="majorHAnsi" w:cstheme="majorHAnsi"/>
          <w:sz w:val="40"/>
          <w:szCs w:val="40"/>
        </w:rPr>
        <w:t>, 202</w:t>
      </w:r>
      <w:r w:rsidR="00DE5D07">
        <w:rPr>
          <w:rFonts w:asciiTheme="majorHAnsi" w:hAnsiTheme="majorHAnsi" w:cstheme="majorHAnsi"/>
          <w:sz w:val="40"/>
          <w:szCs w:val="40"/>
        </w:rPr>
        <w:t>4</w:t>
      </w:r>
    </w:p>
    <w:p w14:paraId="774D47D2" w14:textId="3B8E5506" w:rsidR="00890380" w:rsidRPr="00647AFE" w:rsidRDefault="005812FB" w:rsidP="009159AF">
      <w:pPr>
        <w:pStyle w:val="Heading6"/>
        <w:jc w:val="left"/>
        <w:rPr>
          <w:rFonts w:asciiTheme="majorHAnsi" w:hAnsiTheme="majorHAnsi" w:cstheme="majorHAnsi"/>
          <w:sz w:val="40"/>
          <w:szCs w:val="40"/>
        </w:rPr>
      </w:pPr>
      <w:r w:rsidRPr="00647AFE">
        <w:rPr>
          <w:rFonts w:asciiTheme="majorHAnsi" w:hAnsiTheme="majorHAnsi" w:cstheme="majorHAnsi"/>
          <w:sz w:val="40"/>
          <w:szCs w:val="40"/>
        </w:rPr>
        <w:t xml:space="preserve">Time: </w:t>
      </w:r>
      <w:r w:rsidR="006C4A20">
        <w:rPr>
          <w:rFonts w:asciiTheme="majorHAnsi" w:hAnsiTheme="majorHAnsi" w:cstheme="majorHAnsi"/>
          <w:sz w:val="40"/>
          <w:szCs w:val="40"/>
        </w:rPr>
        <w:t>5</w:t>
      </w:r>
      <w:r w:rsidR="000D04BA" w:rsidRPr="00647AFE">
        <w:rPr>
          <w:rFonts w:asciiTheme="majorHAnsi" w:hAnsiTheme="majorHAnsi" w:cstheme="majorHAnsi"/>
          <w:sz w:val="40"/>
          <w:szCs w:val="40"/>
        </w:rPr>
        <w:t>:</w:t>
      </w:r>
      <w:r w:rsidR="00FB083F" w:rsidRPr="00647AFE">
        <w:rPr>
          <w:rFonts w:asciiTheme="majorHAnsi" w:hAnsiTheme="majorHAnsi" w:cstheme="majorHAnsi"/>
          <w:sz w:val="40"/>
          <w:szCs w:val="40"/>
        </w:rPr>
        <w:t>3</w:t>
      </w:r>
      <w:r w:rsidR="000D04BA" w:rsidRPr="00647AFE">
        <w:rPr>
          <w:rFonts w:asciiTheme="majorHAnsi" w:hAnsiTheme="majorHAnsi" w:cstheme="majorHAnsi"/>
          <w:sz w:val="40"/>
          <w:szCs w:val="40"/>
        </w:rPr>
        <w:t>0</w:t>
      </w:r>
      <w:r w:rsidR="00420ADA" w:rsidRPr="00647AFE">
        <w:rPr>
          <w:rFonts w:asciiTheme="majorHAnsi" w:hAnsiTheme="majorHAnsi" w:cstheme="majorHAnsi"/>
          <w:sz w:val="40"/>
          <w:szCs w:val="40"/>
        </w:rPr>
        <w:t xml:space="preserve"> PM</w:t>
      </w:r>
      <w:r w:rsidRPr="00647AFE">
        <w:rPr>
          <w:rFonts w:asciiTheme="majorHAnsi" w:hAnsiTheme="majorHAnsi" w:cstheme="majorHAnsi"/>
          <w:sz w:val="40"/>
          <w:szCs w:val="40"/>
        </w:rPr>
        <w:t xml:space="preserve"> Business Meeting </w:t>
      </w:r>
      <w:r w:rsidR="00BE03E1" w:rsidRPr="00647AFE">
        <w:rPr>
          <w:rFonts w:asciiTheme="majorHAnsi" w:hAnsiTheme="majorHAnsi" w:cstheme="majorHAnsi"/>
          <w:sz w:val="40"/>
          <w:szCs w:val="40"/>
        </w:rPr>
        <w:t xml:space="preserve">first </w:t>
      </w:r>
      <w:r w:rsidRPr="00647AFE">
        <w:rPr>
          <w:rFonts w:asciiTheme="majorHAnsi" w:hAnsiTheme="majorHAnsi" w:cstheme="majorHAnsi"/>
          <w:sz w:val="40"/>
          <w:szCs w:val="40"/>
        </w:rPr>
        <w:t>followed by</w:t>
      </w:r>
      <w:r w:rsidR="00420ADA" w:rsidRPr="00647AFE">
        <w:rPr>
          <w:rFonts w:asciiTheme="majorHAnsi" w:hAnsiTheme="majorHAnsi" w:cstheme="majorHAnsi"/>
          <w:sz w:val="40"/>
          <w:szCs w:val="40"/>
        </w:rPr>
        <w:t xml:space="preserve"> </w:t>
      </w:r>
      <w:r w:rsidR="00E0092C" w:rsidRPr="00647AFE">
        <w:rPr>
          <w:rFonts w:asciiTheme="majorHAnsi" w:hAnsiTheme="majorHAnsi" w:cstheme="majorHAnsi"/>
          <w:sz w:val="40"/>
          <w:szCs w:val="40"/>
        </w:rPr>
        <w:t>social</w:t>
      </w:r>
      <w:r w:rsidR="00420ADA" w:rsidRPr="00647AFE">
        <w:rPr>
          <w:rFonts w:asciiTheme="majorHAnsi" w:hAnsiTheme="majorHAnsi" w:cstheme="majorHAnsi"/>
          <w:sz w:val="40"/>
          <w:szCs w:val="40"/>
        </w:rPr>
        <w:t xml:space="preserve"> </w:t>
      </w:r>
      <w:r w:rsidRPr="00647AFE">
        <w:rPr>
          <w:rFonts w:asciiTheme="majorHAnsi" w:hAnsiTheme="majorHAnsi" w:cstheme="majorHAnsi"/>
          <w:sz w:val="40"/>
          <w:szCs w:val="40"/>
        </w:rPr>
        <w:t>time</w:t>
      </w:r>
      <w:r w:rsidR="00420ADA" w:rsidRPr="00647AFE">
        <w:rPr>
          <w:rFonts w:asciiTheme="majorHAnsi" w:hAnsiTheme="majorHAnsi" w:cstheme="majorHAnsi"/>
          <w:sz w:val="40"/>
          <w:szCs w:val="40"/>
        </w:rPr>
        <w:t xml:space="preserve"> until</w:t>
      </w:r>
      <w:r w:rsidR="000D04BA" w:rsidRPr="00647AFE">
        <w:rPr>
          <w:rFonts w:asciiTheme="majorHAnsi" w:hAnsiTheme="majorHAnsi" w:cstheme="majorHAnsi"/>
          <w:sz w:val="40"/>
          <w:szCs w:val="40"/>
        </w:rPr>
        <w:t xml:space="preserve"> </w:t>
      </w:r>
      <w:r w:rsidR="006C4A20">
        <w:rPr>
          <w:rFonts w:asciiTheme="majorHAnsi" w:hAnsiTheme="majorHAnsi" w:cstheme="majorHAnsi"/>
          <w:sz w:val="40"/>
          <w:szCs w:val="40"/>
        </w:rPr>
        <w:t>7</w:t>
      </w:r>
      <w:r w:rsidR="000D04BA" w:rsidRPr="00647AFE">
        <w:rPr>
          <w:rFonts w:asciiTheme="majorHAnsi" w:hAnsiTheme="majorHAnsi" w:cstheme="majorHAnsi"/>
          <w:sz w:val="40"/>
          <w:szCs w:val="40"/>
        </w:rPr>
        <w:t>:</w:t>
      </w:r>
      <w:r w:rsidR="006C4A20">
        <w:rPr>
          <w:rFonts w:asciiTheme="majorHAnsi" w:hAnsiTheme="majorHAnsi" w:cstheme="majorHAnsi"/>
          <w:sz w:val="40"/>
          <w:szCs w:val="40"/>
        </w:rPr>
        <w:t>0</w:t>
      </w:r>
      <w:r w:rsidR="000D04BA" w:rsidRPr="00647AFE">
        <w:rPr>
          <w:rFonts w:asciiTheme="majorHAnsi" w:hAnsiTheme="majorHAnsi" w:cstheme="majorHAnsi"/>
          <w:sz w:val="40"/>
          <w:szCs w:val="40"/>
        </w:rPr>
        <w:t>0</w:t>
      </w:r>
      <w:r w:rsidR="00420ADA" w:rsidRPr="00647AFE">
        <w:rPr>
          <w:rFonts w:asciiTheme="majorHAnsi" w:hAnsiTheme="majorHAnsi" w:cstheme="majorHAnsi"/>
          <w:sz w:val="40"/>
          <w:szCs w:val="40"/>
        </w:rPr>
        <w:t xml:space="preserve"> PM.</w:t>
      </w:r>
    </w:p>
    <w:p w14:paraId="319B7098" w14:textId="333B3A0E" w:rsidR="00420ADA" w:rsidRDefault="00420ADA" w:rsidP="00420ADA"/>
    <w:p w14:paraId="6783D532" w14:textId="77777777" w:rsidR="00E75F01" w:rsidRPr="00E75F01" w:rsidRDefault="00E75F01" w:rsidP="00E75F01"/>
    <w:p w14:paraId="6AC939D3" w14:textId="311200C5" w:rsidR="00890380" w:rsidRPr="00647AFE" w:rsidRDefault="00890380" w:rsidP="00415554">
      <w:pPr>
        <w:jc w:val="left"/>
        <w:rPr>
          <w:rFonts w:asciiTheme="majorHAnsi" w:hAnsiTheme="majorHAnsi" w:cstheme="majorHAnsi"/>
          <w:b/>
          <w:bCs/>
          <w:sz w:val="44"/>
          <w:szCs w:val="28"/>
          <w:u w:val="single"/>
        </w:rPr>
      </w:pPr>
      <w:r w:rsidRPr="00647AFE">
        <w:rPr>
          <w:rFonts w:asciiTheme="majorHAnsi" w:hAnsiTheme="majorHAnsi" w:cstheme="majorHAnsi"/>
          <w:b/>
          <w:bCs/>
          <w:sz w:val="44"/>
          <w:szCs w:val="28"/>
          <w:u w:val="single"/>
        </w:rPr>
        <w:t>Agenda</w:t>
      </w:r>
    </w:p>
    <w:p w14:paraId="44BC3B47" w14:textId="77777777" w:rsidR="00890380" w:rsidRPr="00647AFE" w:rsidRDefault="009159AF" w:rsidP="00415554">
      <w:pPr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40"/>
          <w:szCs w:val="28"/>
        </w:rPr>
      </w:pPr>
      <w:r w:rsidRPr="00647AFE">
        <w:rPr>
          <w:rFonts w:asciiTheme="majorHAnsi" w:hAnsiTheme="majorHAnsi" w:cstheme="majorHAnsi"/>
          <w:b/>
          <w:bCs/>
          <w:sz w:val="40"/>
          <w:szCs w:val="28"/>
        </w:rPr>
        <w:t>Year in Review</w:t>
      </w:r>
    </w:p>
    <w:p w14:paraId="043AF4BA" w14:textId="77777777" w:rsidR="008314E0" w:rsidRPr="00647AFE" w:rsidRDefault="008314E0" w:rsidP="00415554">
      <w:pPr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40"/>
          <w:szCs w:val="28"/>
        </w:rPr>
      </w:pPr>
      <w:r w:rsidRPr="00647AFE">
        <w:rPr>
          <w:rFonts w:asciiTheme="majorHAnsi" w:hAnsiTheme="majorHAnsi" w:cstheme="majorHAnsi"/>
          <w:b/>
          <w:bCs/>
          <w:sz w:val="40"/>
          <w:szCs w:val="28"/>
        </w:rPr>
        <w:t>Review Financials</w:t>
      </w:r>
    </w:p>
    <w:p w14:paraId="64CB468E" w14:textId="4FD0173B" w:rsidR="00890380" w:rsidRPr="00647AFE" w:rsidRDefault="00890380" w:rsidP="00415554">
      <w:pPr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40"/>
          <w:szCs w:val="28"/>
        </w:rPr>
      </w:pPr>
      <w:r w:rsidRPr="00647AFE">
        <w:rPr>
          <w:rFonts w:asciiTheme="majorHAnsi" w:hAnsiTheme="majorHAnsi" w:cstheme="majorHAnsi"/>
          <w:b/>
          <w:bCs/>
          <w:sz w:val="40"/>
          <w:szCs w:val="28"/>
        </w:rPr>
        <w:t xml:space="preserve">Vote on </w:t>
      </w:r>
      <w:r w:rsidR="008314E0" w:rsidRPr="00647AFE">
        <w:rPr>
          <w:rFonts w:asciiTheme="majorHAnsi" w:hAnsiTheme="majorHAnsi" w:cstheme="majorHAnsi"/>
          <w:b/>
          <w:bCs/>
          <w:sz w:val="40"/>
          <w:szCs w:val="28"/>
        </w:rPr>
        <w:t>20</w:t>
      </w:r>
      <w:r w:rsidR="005C6BCB" w:rsidRPr="00647AFE">
        <w:rPr>
          <w:rFonts w:asciiTheme="majorHAnsi" w:hAnsiTheme="majorHAnsi" w:cstheme="majorHAnsi"/>
          <w:b/>
          <w:bCs/>
          <w:sz w:val="40"/>
          <w:szCs w:val="28"/>
        </w:rPr>
        <w:t>2</w:t>
      </w:r>
      <w:r w:rsidR="00A86842">
        <w:rPr>
          <w:rFonts w:asciiTheme="majorHAnsi" w:hAnsiTheme="majorHAnsi" w:cstheme="majorHAnsi"/>
          <w:b/>
          <w:bCs/>
          <w:sz w:val="40"/>
          <w:szCs w:val="28"/>
        </w:rPr>
        <w:t>5</w:t>
      </w:r>
      <w:r w:rsidR="008314E0" w:rsidRPr="00647AFE">
        <w:rPr>
          <w:rFonts w:asciiTheme="majorHAnsi" w:hAnsiTheme="majorHAnsi" w:cstheme="majorHAnsi"/>
          <w:b/>
          <w:bCs/>
          <w:sz w:val="40"/>
          <w:szCs w:val="28"/>
        </w:rPr>
        <w:t xml:space="preserve"> </w:t>
      </w:r>
      <w:r w:rsidR="009159AF" w:rsidRPr="00647AFE">
        <w:rPr>
          <w:rFonts w:asciiTheme="majorHAnsi" w:hAnsiTheme="majorHAnsi" w:cstheme="majorHAnsi"/>
          <w:b/>
          <w:bCs/>
          <w:sz w:val="40"/>
          <w:szCs w:val="28"/>
        </w:rPr>
        <w:t>B</w:t>
      </w:r>
      <w:r w:rsidRPr="00647AFE">
        <w:rPr>
          <w:rFonts w:asciiTheme="majorHAnsi" w:hAnsiTheme="majorHAnsi" w:cstheme="majorHAnsi"/>
          <w:b/>
          <w:bCs/>
          <w:sz w:val="40"/>
          <w:szCs w:val="28"/>
        </w:rPr>
        <w:t>udget</w:t>
      </w:r>
      <w:r w:rsidR="008314E0" w:rsidRPr="00647AFE">
        <w:rPr>
          <w:rFonts w:asciiTheme="majorHAnsi" w:hAnsiTheme="majorHAnsi" w:cstheme="majorHAnsi"/>
          <w:b/>
          <w:bCs/>
          <w:sz w:val="40"/>
          <w:szCs w:val="28"/>
        </w:rPr>
        <w:t xml:space="preserve"> </w:t>
      </w:r>
      <w:r w:rsidR="001D5FF7" w:rsidRPr="00647AFE">
        <w:rPr>
          <w:rFonts w:asciiTheme="majorHAnsi" w:hAnsiTheme="majorHAnsi" w:cstheme="majorHAnsi"/>
          <w:b/>
          <w:bCs/>
          <w:sz w:val="40"/>
          <w:szCs w:val="28"/>
        </w:rPr>
        <w:t xml:space="preserve">(budget </w:t>
      </w:r>
      <w:r w:rsidR="004C755C" w:rsidRPr="00647AFE">
        <w:rPr>
          <w:rFonts w:asciiTheme="majorHAnsi" w:hAnsiTheme="majorHAnsi" w:cstheme="majorHAnsi"/>
          <w:b/>
          <w:bCs/>
          <w:sz w:val="40"/>
          <w:szCs w:val="28"/>
        </w:rPr>
        <w:t>included</w:t>
      </w:r>
      <w:r w:rsidR="008314E0" w:rsidRPr="00647AFE">
        <w:rPr>
          <w:rFonts w:asciiTheme="majorHAnsi" w:hAnsiTheme="majorHAnsi" w:cstheme="majorHAnsi"/>
          <w:b/>
          <w:bCs/>
          <w:sz w:val="40"/>
          <w:szCs w:val="28"/>
        </w:rPr>
        <w:t>)</w:t>
      </w:r>
    </w:p>
    <w:p w14:paraId="655E9E42" w14:textId="39F9A390" w:rsidR="00890380" w:rsidRPr="00647AFE" w:rsidRDefault="00890380" w:rsidP="00415554">
      <w:pPr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40"/>
          <w:szCs w:val="28"/>
        </w:rPr>
      </w:pPr>
      <w:r w:rsidRPr="00647AFE">
        <w:rPr>
          <w:rFonts w:asciiTheme="majorHAnsi" w:hAnsiTheme="majorHAnsi" w:cstheme="majorHAnsi"/>
          <w:b/>
          <w:bCs/>
          <w:sz w:val="40"/>
          <w:szCs w:val="28"/>
        </w:rPr>
        <w:t>Election of Board Members</w:t>
      </w:r>
    </w:p>
    <w:p w14:paraId="79EA40A9" w14:textId="77777777" w:rsidR="00890380" w:rsidRPr="00647AFE" w:rsidRDefault="009159AF" w:rsidP="00415554">
      <w:pPr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44"/>
          <w:szCs w:val="28"/>
        </w:rPr>
      </w:pPr>
      <w:r w:rsidRPr="00647AFE">
        <w:rPr>
          <w:rFonts w:asciiTheme="majorHAnsi" w:hAnsiTheme="majorHAnsi" w:cstheme="majorHAnsi"/>
          <w:b/>
          <w:bCs/>
          <w:sz w:val="40"/>
          <w:szCs w:val="28"/>
        </w:rPr>
        <w:t>Q&amp;A Session</w:t>
      </w:r>
    </w:p>
    <w:p w14:paraId="2ABF88CF" w14:textId="4BA0CCA8" w:rsidR="00890380" w:rsidRDefault="00890380">
      <w:pPr>
        <w:jc w:val="left"/>
        <w:rPr>
          <w:sz w:val="32"/>
          <w:szCs w:val="28"/>
        </w:rPr>
      </w:pPr>
    </w:p>
    <w:p w14:paraId="10F038F4" w14:textId="72D82AA9" w:rsidR="00890380" w:rsidRDefault="00B208C2">
      <w:pPr>
        <w:pStyle w:val="BodyTex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188BF" wp14:editId="69E9893B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448425" cy="847725"/>
                <wp:effectExtent l="0" t="0" r="28575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9A01" w14:textId="77777777" w:rsidR="009159AF" w:rsidRPr="0056497C" w:rsidRDefault="00890380" w:rsidP="009159AF">
                            <w:pPr>
                              <w:pStyle w:val="BodyText2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</w:t>
                            </w:r>
                            <w:r w:rsidR="006121F6"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rawing for </w:t>
                            </w:r>
                            <w:r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Two Rivers Winery gift certificates</w:t>
                            </w:r>
                            <w:r w:rsidR="009159AF"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="009159AF"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9AEC8EB" w14:textId="44B43CE5" w:rsidR="00890380" w:rsidRPr="0056497C" w:rsidRDefault="00E75F01" w:rsidP="009159AF">
                            <w:pPr>
                              <w:pStyle w:val="BodyText2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</w:t>
                            </w:r>
                            <w:r w:rsidR="00890380" w:rsidRPr="005649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ash bar (wine, beer and soda) will be available.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188B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6.7pt;width:507.75pt;height:6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" fillcolor="white [3201]" strokecolor="#5b9bd5 [3204]" strokeweight="1pt">
                <v:textbox>
                  <w:txbxContent>
                    <w:p w14:paraId="00E69A01" w14:textId="77777777" w:rsidR="009159AF" w:rsidRPr="0056497C" w:rsidRDefault="00890380" w:rsidP="009159AF">
                      <w:pPr>
                        <w:pStyle w:val="BodyText2"/>
                        <w:jc w:val="lef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</w:t>
                      </w:r>
                      <w:r w:rsidR="006121F6"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rawing for </w:t>
                      </w:r>
                      <w:r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Two Rivers Winery gift certificates</w:t>
                      </w:r>
                      <w:r w:rsidR="009159AF"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  <w:r w:rsidR="009159AF"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</w:p>
                    <w:p w14:paraId="29AEC8EB" w14:textId="44B43CE5" w:rsidR="00890380" w:rsidRPr="0056497C" w:rsidRDefault="00E75F01" w:rsidP="009159AF">
                      <w:pPr>
                        <w:pStyle w:val="BodyText2"/>
                        <w:jc w:val="lef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</w:t>
                      </w:r>
                      <w:r w:rsidR="00890380" w:rsidRPr="005649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ash bar (wine, beer and soda) will be available.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380">
        <w:rPr>
          <w:sz w:val="32"/>
        </w:rPr>
        <w:br/>
      </w:r>
    </w:p>
    <w:sectPr w:rsidR="00890380">
      <w:pgSz w:w="12240" w:h="15840" w:code="1"/>
      <w:pgMar w:top="720" w:right="1440" w:bottom="720" w:left="1440" w:header="720" w:footer="720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E0A3" w14:textId="77777777" w:rsidR="00481C9E" w:rsidRDefault="00481C9E">
      <w:r>
        <w:separator/>
      </w:r>
    </w:p>
  </w:endnote>
  <w:endnote w:type="continuationSeparator" w:id="0">
    <w:p w14:paraId="2B8ACDEE" w14:textId="77777777" w:rsidR="00481C9E" w:rsidRDefault="0048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D2BF2" w14:textId="77777777" w:rsidR="00481C9E" w:rsidRDefault="00481C9E">
      <w:r>
        <w:separator/>
      </w:r>
    </w:p>
  </w:footnote>
  <w:footnote w:type="continuationSeparator" w:id="0">
    <w:p w14:paraId="3C403E8D" w14:textId="77777777" w:rsidR="00481C9E" w:rsidRDefault="0048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660E1"/>
    <w:multiLevelType w:val="hybridMultilevel"/>
    <w:tmpl w:val="EC401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5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8"/>
    <w:rsid w:val="000476DD"/>
    <w:rsid w:val="00047B7E"/>
    <w:rsid w:val="000564B2"/>
    <w:rsid w:val="00071907"/>
    <w:rsid w:val="000A3F44"/>
    <w:rsid w:val="000D04BA"/>
    <w:rsid w:val="000F4389"/>
    <w:rsid w:val="00173DA8"/>
    <w:rsid w:val="001D03BC"/>
    <w:rsid w:val="001D5FF7"/>
    <w:rsid w:val="00213119"/>
    <w:rsid w:val="002B1DF8"/>
    <w:rsid w:val="002F49A3"/>
    <w:rsid w:val="00353AE3"/>
    <w:rsid w:val="003C4E30"/>
    <w:rsid w:val="00415554"/>
    <w:rsid w:val="00420ADA"/>
    <w:rsid w:val="00470BA7"/>
    <w:rsid w:val="00481C9E"/>
    <w:rsid w:val="00493A6B"/>
    <w:rsid w:val="004C755C"/>
    <w:rsid w:val="00512A60"/>
    <w:rsid w:val="00515852"/>
    <w:rsid w:val="00525A6C"/>
    <w:rsid w:val="00532F07"/>
    <w:rsid w:val="0056497C"/>
    <w:rsid w:val="0057481A"/>
    <w:rsid w:val="005812FB"/>
    <w:rsid w:val="0058371B"/>
    <w:rsid w:val="005C6BCB"/>
    <w:rsid w:val="006121F6"/>
    <w:rsid w:val="00637C4E"/>
    <w:rsid w:val="00647AFE"/>
    <w:rsid w:val="00682D5F"/>
    <w:rsid w:val="0068575C"/>
    <w:rsid w:val="006C4A20"/>
    <w:rsid w:val="007944C2"/>
    <w:rsid w:val="007D1CDC"/>
    <w:rsid w:val="00811CC8"/>
    <w:rsid w:val="00816613"/>
    <w:rsid w:val="00821946"/>
    <w:rsid w:val="008314E0"/>
    <w:rsid w:val="00865875"/>
    <w:rsid w:val="00890380"/>
    <w:rsid w:val="0089429B"/>
    <w:rsid w:val="008D7F91"/>
    <w:rsid w:val="008F75C7"/>
    <w:rsid w:val="009159AF"/>
    <w:rsid w:val="009275E4"/>
    <w:rsid w:val="009512D2"/>
    <w:rsid w:val="009E7949"/>
    <w:rsid w:val="00A26217"/>
    <w:rsid w:val="00A30305"/>
    <w:rsid w:val="00A86842"/>
    <w:rsid w:val="00AA554B"/>
    <w:rsid w:val="00AB1B30"/>
    <w:rsid w:val="00AC15CB"/>
    <w:rsid w:val="00AE1BFB"/>
    <w:rsid w:val="00AF0444"/>
    <w:rsid w:val="00B13B44"/>
    <w:rsid w:val="00B208C2"/>
    <w:rsid w:val="00B20F9A"/>
    <w:rsid w:val="00B51606"/>
    <w:rsid w:val="00B6798E"/>
    <w:rsid w:val="00BD7806"/>
    <w:rsid w:val="00BE03E1"/>
    <w:rsid w:val="00D01F70"/>
    <w:rsid w:val="00D40F27"/>
    <w:rsid w:val="00D51BA1"/>
    <w:rsid w:val="00DA1BCD"/>
    <w:rsid w:val="00DE5D07"/>
    <w:rsid w:val="00E0092C"/>
    <w:rsid w:val="00E17F29"/>
    <w:rsid w:val="00E45B73"/>
    <w:rsid w:val="00E709B1"/>
    <w:rsid w:val="00E75F01"/>
    <w:rsid w:val="00E86AFD"/>
    <w:rsid w:val="00EB0F18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3E90E"/>
  <w15:docId w15:val="{46158E9A-47F2-4CA4-97DD-408E6510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/>
      <w:ind w:left="720" w:right="2160" w:hanging="720"/>
      <w:outlineLvl w:val="0"/>
    </w:pPr>
    <w:rPr>
      <w:rFonts w:cs="Arial"/>
      <w:b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ind w:left="720" w:right="216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ind w:left="720" w:right="2160" w:hanging="7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60"/>
      <w:ind w:left="720" w:right="2160" w:hanging="720"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4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  <w:jc w:val="left"/>
    </w:pPr>
    <w:rPr>
      <w:rFonts w:cs="Arial"/>
    </w:rPr>
  </w:style>
  <w:style w:type="paragraph" w:styleId="EnvelopeReturn">
    <w:name w:val="envelope return"/>
    <w:basedOn w:val="Normal"/>
    <w:rPr>
      <w:rFonts w:cs="Arial"/>
      <w:smallCaps/>
      <w:sz w:val="20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  <w:bCs/>
      <w:sz w:val="22"/>
    </w:rPr>
  </w:style>
  <w:style w:type="paragraph" w:customStyle="1" w:styleId="Figure">
    <w:name w:val="Figure"/>
    <w:basedOn w:val="TableHeading"/>
    <w:next w:val="Normal"/>
    <w:pPr>
      <w:autoSpaceDE/>
      <w:autoSpaceDN/>
      <w:adjustRightInd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noProof/>
      <w:sz w:val="20"/>
      <w:szCs w:val="28"/>
    </w:rPr>
  </w:style>
  <w:style w:type="paragraph" w:styleId="BodyText2">
    <w:name w:val="Body Text 2"/>
    <w:basedOn w:val="Normal"/>
    <w:rPr>
      <w:b/>
      <w:bCs/>
    </w:rPr>
  </w:style>
  <w:style w:type="character" w:styleId="Hyperlink">
    <w:name w:val="Hyperlink"/>
    <w:basedOn w:val="DefaultParagraphFont"/>
    <w:uiPriority w:val="99"/>
    <w:unhideWhenUsed/>
    <w:rsid w:val="001D5F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Ranch Homeowners Association</vt:lpstr>
    </vt:vector>
  </TitlesOfParts>
  <Company>Microsoft</Company>
  <LinksUpToDate>false</LinksUpToDate>
  <CharactersWithSpaces>311</CharactersWithSpaces>
  <SharedDoc>false</SharedDoc>
  <HLinks>
    <vt:vector size="6" baseType="variant"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http://www.independenceranch.co/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Ranch Homeowners Association</dc:title>
  <dc:creator>Flint B. Ogle</dc:creator>
  <cp:lastModifiedBy>Meredith Giancarlo</cp:lastModifiedBy>
  <cp:revision>6</cp:revision>
  <cp:lastPrinted>2019-10-30T17:35:00Z</cp:lastPrinted>
  <dcterms:created xsi:type="dcterms:W3CDTF">2024-08-22T19:26:00Z</dcterms:created>
  <dcterms:modified xsi:type="dcterms:W3CDTF">2024-09-23T20:07:00Z</dcterms:modified>
</cp:coreProperties>
</file>